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FAFA"/>
  <w:body>
    <w:p w14:paraId="4E5265D1" w14:textId="78BB24D6" w:rsidR="003268F1" w:rsidRPr="00E66273" w:rsidRDefault="002F337B" w:rsidP="003268F1">
      <w:pPr>
        <w:pStyle w:val="Heading1"/>
        <w:rPr>
          <w:rFonts w:eastAsia="Times New Roman"/>
          <w:b/>
          <w:bCs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2" behindDoc="0" locked="0" layoutInCell="1" allowOverlap="1" wp14:anchorId="33D495AB" wp14:editId="43F0D3A8">
            <wp:simplePos x="0" y="0"/>
            <wp:positionH relativeFrom="margin">
              <wp:posOffset>-257175</wp:posOffset>
            </wp:positionH>
            <wp:positionV relativeFrom="paragraph">
              <wp:posOffset>385445</wp:posOffset>
            </wp:positionV>
            <wp:extent cx="718185" cy="730885"/>
            <wp:effectExtent l="0" t="0" r="5715" b="0"/>
            <wp:wrapThrough wrapText="bothSides">
              <wp:wrapPolygon edited="0">
                <wp:start x="0" y="0"/>
                <wp:lineTo x="0" y="20831"/>
                <wp:lineTo x="21199" y="20831"/>
                <wp:lineTo x="21199" y="0"/>
                <wp:lineTo x="0" y="0"/>
              </wp:wrapPolygon>
            </wp:wrapThrough>
            <wp:docPr id="1851973034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973034" name="Picture 2" descr="A logo for a company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8F1" w:rsidRPr="00E66273">
        <w:rPr>
          <w:rFonts w:eastAsia="Times New Roman"/>
          <w:b/>
          <w:bCs/>
          <w:lang w:eastAsia="en-GB"/>
        </w:rPr>
        <w:t>Course Description</w:t>
      </w:r>
    </w:p>
    <w:p w14:paraId="7F71707C" w14:textId="2D217E8F" w:rsidR="00ED254B" w:rsidRDefault="00FB3994" w:rsidP="00FB3994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2F2F2F" w:themeColor="accent6" w:themeShade="BF"/>
          <w:spacing w:val="-12"/>
          <w:kern w:val="36"/>
          <w:sz w:val="36"/>
          <w:szCs w:val="36"/>
          <w:lang w:eastAsia="en-GB"/>
        </w:rPr>
      </w:pPr>
      <w:r w:rsidRPr="002F337B">
        <w:rPr>
          <w:rFonts w:ascii="Arial" w:hAnsi="Arial" w:cs="Arial"/>
          <w:noProof/>
          <w:color w:val="2F2F2F" w:themeColor="accent6" w:themeShade="B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FF3A4B" wp14:editId="41C6222A">
                <wp:simplePos x="0" y="0"/>
                <wp:positionH relativeFrom="margin">
                  <wp:posOffset>4626610</wp:posOffset>
                </wp:positionH>
                <wp:positionV relativeFrom="paragraph">
                  <wp:posOffset>367030</wp:posOffset>
                </wp:positionV>
                <wp:extent cx="1047750" cy="381000"/>
                <wp:effectExtent l="0" t="0" r="19050" b="19050"/>
                <wp:wrapNone/>
                <wp:docPr id="127177035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7D7F9" w14:textId="766B86F4" w:rsidR="00E66273" w:rsidRPr="00E66273" w:rsidRDefault="00E66273" w:rsidP="00E66273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hyperlink r:id="rId11" w:history="1">
                              <w:r w:rsidRPr="00E66273">
                                <w:rPr>
                                  <w:rStyle w:val="Hyperlink"/>
                                  <w:b/>
                                  <w:bCs/>
                                  <w:color w:val="FFFFFF"/>
                                  <w:u w:val="none"/>
                                </w:rPr>
                                <w:t>BOOK NOW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F3A4B" id="Rectangle: Rounded Corners 1" o:spid="_x0000_s1026" style="position:absolute;margin-left:364.3pt;margin-top:28.9pt;width:82.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" fillcolor="#268267 [3204]" strokecolor="#05130f [484]" strokeweight="1pt">
                <v:stroke joinstyle="miter"/>
                <v:textbox>
                  <w:txbxContent>
                    <w:p w14:paraId="6F57D7F9" w14:textId="766B86F4" w:rsidR="00E66273" w:rsidRPr="00E66273" w:rsidRDefault="00E66273" w:rsidP="00E66273">
                      <w:pPr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hyperlink r:id="rId12" w:history="1">
                        <w:r w:rsidRPr="00E66273">
                          <w:rPr>
                            <w:rStyle w:val="Hyperlink"/>
                            <w:b/>
                            <w:bCs/>
                            <w:color w:val="FFFFFF"/>
                            <w:u w:val="none"/>
                          </w:rPr>
                          <w:t>BOOK NOW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75693" w:rsidRPr="002F337B">
        <w:rPr>
          <w:rFonts w:ascii="Arial" w:eastAsia="Times New Roman" w:hAnsi="Arial" w:cs="Arial"/>
          <w:b/>
          <w:bCs/>
          <w:color w:val="2F2F2F" w:themeColor="accent6" w:themeShade="BF"/>
          <w:spacing w:val="-12"/>
          <w:kern w:val="36"/>
          <w:sz w:val="36"/>
          <w:szCs w:val="36"/>
          <w:lang w:eastAsia="en-GB"/>
        </w:rPr>
        <w:t>Neurodivergent-affirming practice</w:t>
      </w:r>
      <w:r w:rsidR="00FC3535" w:rsidRPr="002F337B">
        <w:rPr>
          <w:rFonts w:ascii="Arial" w:eastAsia="Times New Roman" w:hAnsi="Arial" w:cs="Arial"/>
          <w:b/>
          <w:bCs/>
          <w:color w:val="2F2F2F" w:themeColor="accent6" w:themeShade="BF"/>
          <w:spacing w:val="-12"/>
          <w:kern w:val="36"/>
          <w:sz w:val="36"/>
          <w:szCs w:val="36"/>
          <w:lang w:eastAsia="en-GB"/>
        </w:rPr>
        <w:t xml:space="preserve"> for </w:t>
      </w:r>
      <w:r w:rsidR="007774EE">
        <w:rPr>
          <w:rFonts w:ascii="Arial" w:eastAsia="Times New Roman" w:hAnsi="Arial" w:cs="Arial"/>
          <w:b/>
          <w:bCs/>
          <w:color w:val="2F2F2F" w:themeColor="accent6" w:themeShade="BF"/>
          <w:spacing w:val="-12"/>
          <w:kern w:val="36"/>
          <w:sz w:val="36"/>
          <w:szCs w:val="36"/>
          <w:lang w:eastAsia="en-GB"/>
        </w:rPr>
        <w:t>Recruiters</w:t>
      </w:r>
    </w:p>
    <w:p w14:paraId="36EE21E7" w14:textId="47AE28C0" w:rsidR="007774EE" w:rsidRDefault="00D75693" w:rsidP="00FB3994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2F2F2F" w:themeColor="accent6" w:themeShade="BF"/>
          <w:spacing w:val="-12"/>
          <w:kern w:val="36"/>
          <w:sz w:val="36"/>
          <w:szCs w:val="36"/>
          <w:lang w:eastAsia="en-GB"/>
        </w:rPr>
      </w:pPr>
      <w:r w:rsidRPr="002F337B">
        <w:rPr>
          <w:rFonts w:ascii="Arial" w:eastAsia="Times New Roman" w:hAnsi="Arial" w:cs="Arial"/>
          <w:b/>
          <w:bCs/>
          <w:color w:val="2F2F2F" w:themeColor="accent6" w:themeShade="BF"/>
          <w:spacing w:val="-12"/>
          <w:kern w:val="36"/>
          <w:sz w:val="36"/>
          <w:szCs w:val="36"/>
          <w:lang w:eastAsia="en-GB"/>
        </w:rPr>
        <w:t>Focus on Autism and AuDHD</w:t>
      </w:r>
    </w:p>
    <w:p w14:paraId="14531491" w14:textId="7F5E1A19" w:rsidR="007774EE" w:rsidRDefault="007774EE" w:rsidP="00FB3994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2F2F2F" w:themeColor="accent6" w:themeShade="BF"/>
          <w:spacing w:val="-12"/>
          <w:kern w:val="36"/>
          <w:sz w:val="36"/>
          <w:szCs w:val="36"/>
          <w:lang w:eastAsia="en-GB"/>
        </w:rPr>
      </w:pPr>
      <w:r w:rsidRPr="002F337B">
        <w:rPr>
          <w:rFonts w:ascii="Arial" w:eastAsia="Times New Roman" w:hAnsi="Arial" w:cs="Arial"/>
          <w:b/>
          <w:bCs/>
          <w:noProof/>
          <w:color w:val="2F2F2F" w:themeColor="accent6" w:themeShade="BF"/>
          <w:spacing w:val="-12"/>
          <w:kern w:val="3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3FD13C" wp14:editId="39936EB9">
                <wp:simplePos x="0" y="0"/>
                <wp:positionH relativeFrom="margin">
                  <wp:posOffset>3616960</wp:posOffset>
                </wp:positionH>
                <wp:positionV relativeFrom="paragraph">
                  <wp:posOffset>203200</wp:posOffset>
                </wp:positionV>
                <wp:extent cx="2105025" cy="266700"/>
                <wp:effectExtent l="0" t="0" r="0" b="0"/>
                <wp:wrapNone/>
                <wp:docPr id="150868506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9B2E96" w14:textId="77777777" w:rsidR="00FB3994" w:rsidRPr="00BE367A" w:rsidRDefault="00FB3994" w:rsidP="00FB3994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E367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Contact: </w:t>
                            </w:r>
                            <w:hyperlink r:id="rId13" w:history="1">
                              <w:r w:rsidRPr="00583FD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info@autentic.uk</w:t>
                              </w:r>
                            </w:hyperlink>
                            <w:r w:rsidRPr="00BE367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7E6332D5" w14:textId="77777777" w:rsidR="00FB3994" w:rsidRDefault="00FB39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3FD13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284.8pt;margin-top:16pt;width:165.75pt;height:21pt;z-index:25165824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" filled="f" stroked="f" strokeweight=".5pt">
                <v:textbox>
                  <w:txbxContent>
                    <w:p w14:paraId="7D9B2E96" w14:textId="77777777" w:rsidR="00FB3994" w:rsidRPr="00BE367A" w:rsidRDefault="00FB3994" w:rsidP="00FB3994">
                      <w:pPr>
                        <w:pStyle w:val="NormalWeb"/>
                        <w:spacing w:before="0" w:beforeAutospacing="0" w:after="200" w:afterAutospacing="0" w:line="276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E367A">
                        <w:rPr>
                          <w:rFonts w:ascii="Arial" w:hAnsi="Arial" w:cs="Arial"/>
                          <w:b/>
                          <w:bCs/>
                        </w:rPr>
                        <w:t xml:space="preserve">Contact: </w:t>
                      </w:r>
                      <w:hyperlink r:id="rId14" w:history="1">
                        <w:r w:rsidRPr="00583FD6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info@autentic.uk</w:t>
                        </w:r>
                      </w:hyperlink>
                      <w:r w:rsidRPr="00BE367A">
                        <w:rPr>
                          <w:rFonts w:ascii="Arial" w:hAnsi="Arial" w:cs="Arial"/>
                          <w:b/>
                          <w:bCs/>
                        </w:rPr>
                        <w:t xml:space="preserve">  </w:t>
                      </w:r>
                    </w:p>
                    <w:p w14:paraId="7E6332D5" w14:textId="77777777" w:rsidR="00FB3994" w:rsidRDefault="00FB3994"/>
                  </w:txbxContent>
                </v:textbox>
                <w10:wrap anchorx="margin"/>
              </v:shape>
            </w:pict>
          </mc:Fallback>
        </mc:AlternateContent>
      </w:r>
    </w:p>
    <w:p w14:paraId="38F68490" w14:textId="68976D90" w:rsidR="003268F1" w:rsidRPr="00A81A57" w:rsidRDefault="00000000" w:rsidP="00FB3994">
      <w:pPr>
        <w:spacing w:after="0" w:line="240" w:lineRule="auto"/>
        <w:outlineLvl w:val="0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pict w14:anchorId="7BC84D82">
          <v:rect id="_x0000_i1025" style="width:0;height:0" o:hralign="center" o:hrstd="t" o:hr="t" fillcolor="#a0a0a0" stroked="f"/>
        </w:pict>
      </w:r>
    </w:p>
    <w:p w14:paraId="429DF24D" w14:textId="77777777" w:rsidR="007774EE" w:rsidRPr="007774EE" w:rsidRDefault="007774EE" w:rsidP="007774EE">
      <w:pPr>
        <w:spacing w:before="0" w:after="0"/>
        <w:outlineLvl w:val="1"/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</w:pPr>
      <w:r w:rsidRPr="007774EE"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  <w:t>How has this course been developed?</w:t>
      </w:r>
    </w:p>
    <w:p w14:paraId="40655BAC" w14:textId="77777777" w:rsidR="007774EE" w:rsidRPr="007774EE" w:rsidRDefault="007774EE" w:rsidP="007774EE">
      <w:pPr>
        <w:spacing w:before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7774EE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 xml:space="preserve">This </w:t>
      </w:r>
      <w:proofErr w:type="gramStart"/>
      <w:r w:rsidRPr="007774EE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3 hour</w:t>
      </w:r>
      <w:proofErr w:type="gramEnd"/>
      <w:r w:rsidRPr="007774EE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 xml:space="preserve"> course has been developed in-line with the latest research and empirical studies relating to aspects of autism and neurodivergent-affirming recruitment practice and balanced with 10 years professional experience of supporting autistic and other neurodivergent candidates and recruitment professionals as well as lived experience of the specific subject matter.</w:t>
      </w:r>
    </w:p>
    <w:p w14:paraId="0B7ABE50" w14:textId="77777777" w:rsidR="007774EE" w:rsidRPr="007774EE" w:rsidRDefault="007774EE" w:rsidP="007774EE">
      <w:pPr>
        <w:spacing w:before="0" w:after="0"/>
        <w:outlineLvl w:val="1"/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</w:pPr>
      <w:r w:rsidRPr="007774EE"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  <w:t>What is the overall course aim?</w:t>
      </w:r>
    </w:p>
    <w:p w14:paraId="7EE3BAF5" w14:textId="77777777" w:rsidR="007774EE" w:rsidRPr="007774EE" w:rsidRDefault="007774EE" w:rsidP="007774EE">
      <w:pPr>
        <w:spacing w:before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7774EE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This course aims to develop a strong understanding of how to support undiagnosed, undisclosed, disclosed or self-recognising autistic and neurodivergent candidates throughout the entire recruitment process. You will gain an understanding of how to support in an autism and neurodivergent-affirming way and how to motivate your team to engage with autism and neurodivergent-affirming changes to practice and processes.</w:t>
      </w:r>
    </w:p>
    <w:p w14:paraId="0188362E" w14:textId="77777777" w:rsidR="007774EE" w:rsidRPr="007774EE" w:rsidRDefault="007774EE" w:rsidP="007774EE">
      <w:pPr>
        <w:spacing w:before="0"/>
        <w:outlineLvl w:val="1"/>
        <w:rPr>
          <w:rFonts w:ascii="Arial" w:eastAsia="Times New Roman" w:hAnsi="Arial" w:cs="Arial"/>
          <w:color w:val="2F2F2F" w:themeColor="accent6" w:themeShade="BF"/>
          <w:sz w:val="28"/>
          <w:szCs w:val="28"/>
          <w:lang w:eastAsia="en-GB"/>
        </w:rPr>
      </w:pPr>
      <w:r w:rsidRPr="007774EE">
        <w:rPr>
          <w:rFonts w:ascii="Arial" w:eastAsia="Times New Roman" w:hAnsi="Arial" w:cs="Arial"/>
          <w:color w:val="2F2F2F" w:themeColor="accent6" w:themeShade="BF"/>
          <w:sz w:val="28"/>
          <w:szCs w:val="28"/>
          <w:lang w:eastAsia="en-GB"/>
        </w:rPr>
        <w:t>What are the expected learning outcomes?</w:t>
      </w:r>
    </w:p>
    <w:p w14:paraId="7DB8557B" w14:textId="77777777" w:rsidR="00DA5EE0" w:rsidRPr="00DA5EE0" w:rsidRDefault="00DA5EE0" w:rsidP="00DA5EE0">
      <w:pPr>
        <w:numPr>
          <w:ilvl w:val="0"/>
          <w:numId w:val="13"/>
        </w:numPr>
        <w:spacing w:beforeAutospacing="1" w:after="100" w:afterAutospacing="1"/>
        <w:rPr>
          <w:rFonts w:ascii="Arial" w:eastAsia="Times New Roman" w:hAnsi="Arial" w:cs="Arial"/>
          <w:sz w:val="24"/>
          <w:szCs w:val="24"/>
          <w:lang w:eastAsia="en-GB"/>
        </w:rPr>
      </w:pPr>
      <w:r w:rsidRPr="00DA5EE0">
        <w:rPr>
          <w:rFonts w:ascii="Arial" w:eastAsia="Times New Roman" w:hAnsi="Arial" w:cs="Arial"/>
          <w:sz w:val="24"/>
          <w:szCs w:val="24"/>
          <w:lang w:eastAsia="en-GB"/>
        </w:rPr>
        <w:t>Enhanced understanding of autism, a strong understanding of AuDHD and an introduction to ADHD, Tourette's Syndrome, Dyspraxia, Dyslexia, and Dyscalculia </w:t>
      </w:r>
    </w:p>
    <w:p w14:paraId="6592F821" w14:textId="77777777" w:rsidR="007774EE" w:rsidRPr="007774EE" w:rsidRDefault="007774EE" w:rsidP="007774EE">
      <w:pPr>
        <w:numPr>
          <w:ilvl w:val="0"/>
          <w:numId w:val="13"/>
        </w:num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7774EE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Understand the Equality Act 2010 and recruitment reasonable adjustments in relation to autism and neurodivergence</w:t>
      </w:r>
    </w:p>
    <w:p w14:paraId="5245F37D" w14:textId="77777777" w:rsidR="007774EE" w:rsidRPr="007774EE" w:rsidRDefault="007774EE" w:rsidP="007774EE">
      <w:pPr>
        <w:numPr>
          <w:ilvl w:val="0"/>
          <w:numId w:val="13"/>
        </w:num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7774EE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Understand the potential recruitment barriers for autistic and neurodivergent candidates when unsupported</w:t>
      </w:r>
    </w:p>
    <w:p w14:paraId="609AD2A8" w14:textId="77777777" w:rsidR="007774EE" w:rsidRPr="007774EE" w:rsidRDefault="007774EE" w:rsidP="007774EE">
      <w:pPr>
        <w:numPr>
          <w:ilvl w:val="0"/>
          <w:numId w:val="13"/>
        </w:num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7774EE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Understand how to support disclosure and confidentiality</w:t>
      </w:r>
    </w:p>
    <w:p w14:paraId="2E90657A" w14:textId="77777777" w:rsidR="007774EE" w:rsidRPr="007774EE" w:rsidRDefault="007774EE" w:rsidP="007774EE">
      <w:pPr>
        <w:numPr>
          <w:ilvl w:val="0"/>
          <w:numId w:val="13"/>
        </w:num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7774EE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Aware of supportive autism and neurodivergent-affirming recruitment practices and processes</w:t>
      </w:r>
    </w:p>
    <w:p w14:paraId="7491C91E" w14:textId="77777777" w:rsidR="007774EE" w:rsidRPr="007774EE" w:rsidRDefault="007774EE" w:rsidP="007774EE">
      <w:pPr>
        <w:numPr>
          <w:ilvl w:val="0"/>
          <w:numId w:val="13"/>
        </w:num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7774EE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Understand best practice adjustments to testing for competency and aptitude in any setting</w:t>
      </w:r>
    </w:p>
    <w:p w14:paraId="17DD6EE6" w14:textId="77777777" w:rsidR="007774EE" w:rsidRPr="007774EE" w:rsidRDefault="007774EE" w:rsidP="007774EE">
      <w:pPr>
        <w:numPr>
          <w:ilvl w:val="0"/>
          <w:numId w:val="13"/>
        </w:num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7774EE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Aware of practical strategies to support anxious or overwhelmed autistic and neurodivergent candidates</w:t>
      </w:r>
    </w:p>
    <w:p w14:paraId="24F42FB8" w14:textId="77777777" w:rsidR="007774EE" w:rsidRPr="007774EE" w:rsidRDefault="007774EE" w:rsidP="007774EE">
      <w:pPr>
        <w:numPr>
          <w:ilvl w:val="0"/>
          <w:numId w:val="13"/>
        </w:num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7774EE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 xml:space="preserve">Workshop practical and tailored strategies to adapt your personal and team practice to be autism and </w:t>
      </w:r>
      <w:proofErr w:type="gramStart"/>
      <w:r w:rsidRPr="007774EE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neurodivergent-affirming</w:t>
      </w:r>
      <w:proofErr w:type="gramEnd"/>
    </w:p>
    <w:p w14:paraId="46D7683B" w14:textId="77777777" w:rsidR="007774EE" w:rsidRPr="007774EE" w:rsidRDefault="007774EE" w:rsidP="007774EE">
      <w:pPr>
        <w:numPr>
          <w:ilvl w:val="0"/>
          <w:numId w:val="13"/>
        </w:numPr>
        <w:spacing w:before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7774EE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Aware of how to access additional strategies and resources to support your autism and neurodivergent-affirming team change</w:t>
      </w:r>
    </w:p>
    <w:p w14:paraId="50C676B9" w14:textId="77777777" w:rsidR="007774EE" w:rsidRPr="007774EE" w:rsidRDefault="007774EE" w:rsidP="007774EE">
      <w:pPr>
        <w:spacing w:before="0" w:after="0"/>
        <w:outlineLvl w:val="1"/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</w:pPr>
      <w:r w:rsidRPr="007774EE"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  <w:t>Who is this course for?</w:t>
      </w:r>
    </w:p>
    <w:p w14:paraId="68C5887F" w14:textId="77777777" w:rsidR="007774EE" w:rsidRPr="007774EE" w:rsidRDefault="007774EE" w:rsidP="007774EE">
      <w:p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7774EE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 xml:space="preserve">This course has been designed for recruiters, directly supporting or indirectly supporting an autistic or neurodivergent candidate or not. No previous knowledge or training is </w:t>
      </w:r>
      <w:proofErr w:type="gramStart"/>
      <w:r w:rsidRPr="007774EE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required,</w:t>
      </w:r>
      <w:proofErr w:type="gramEnd"/>
      <w:r w:rsidRPr="007774EE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 xml:space="preserve"> however attendees should have a basic understanding of what neurodivergence is.</w:t>
      </w:r>
    </w:p>
    <w:p w14:paraId="3C427C39" w14:textId="77777777" w:rsidR="00962A19" w:rsidRPr="007774EE" w:rsidRDefault="00962A19" w:rsidP="007774EE">
      <w:p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</w:p>
    <w:sectPr w:rsidR="00962A19" w:rsidRPr="007774EE" w:rsidSect="002F337B">
      <w:headerReference w:type="default" r:id="rId15"/>
      <w:pgSz w:w="11906" w:h="16838"/>
      <w:pgMar w:top="777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7045C" w14:textId="77777777" w:rsidR="00E34B8C" w:rsidRDefault="00E34B8C" w:rsidP="009B6D95">
      <w:pPr>
        <w:spacing w:after="0" w:line="240" w:lineRule="auto"/>
      </w:pPr>
      <w:r>
        <w:separator/>
      </w:r>
    </w:p>
  </w:endnote>
  <w:endnote w:type="continuationSeparator" w:id="0">
    <w:p w14:paraId="642F82B5" w14:textId="77777777" w:rsidR="00E34B8C" w:rsidRDefault="00E34B8C" w:rsidP="009B6D95">
      <w:pPr>
        <w:spacing w:after="0" w:line="240" w:lineRule="auto"/>
      </w:pPr>
      <w:r>
        <w:continuationSeparator/>
      </w:r>
    </w:p>
  </w:endnote>
  <w:endnote w:type="continuationNotice" w:id="1">
    <w:p w14:paraId="229E179E" w14:textId="77777777" w:rsidR="00E34B8C" w:rsidRDefault="00E34B8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3E22D" w14:textId="77777777" w:rsidR="00E34B8C" w:rsidRDefault="00E34B8C" w:rsidP="009B6D95">
      <w:pPr>
        <w:spacing w:after="0" w:line="240" w:lineRule="auto"/>
      </w:pPr>
      <w:r>
        <w:separator/>
      </w:r>
    </w:p>
  </w:footnote>
  <w:footnote w:type="continuationSeparator" w:id="0">
    <w:p w14:paraId="7A2D84A5" w14:textId="77777777" w:rsidR="00E34B8C" w:rsidRDefault="00E34B8C" w:rsidP="009B6D95">
      <w:pPr>
        <w:spacing w:after="0" w:line="240" w:lineRule="auto"/>
      </w:pPr>
      <w:r>
        <w:continuationSeparator/>
      </w:r>
    </w:p>
  </w:footnote>
  <w:footnote w:type="continuationNotice" w:id="1">
    <w:p w14:paraId="12ED31B6" w14:textId="77777777" w:rsidR="00E34B8C" w:rsidRDefault="00E34B8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3C7FA" w14:textId="25EDB73F" w:rsidR="009B6D95" w:rsidRDefault="002F337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C9FD92" wp14:editId="2598C1F8">
          <wp:simplePos x="0" y="0"/>
          <wp:positionH relativeFrom="page">
            <wp:posOffset>5742940</wp:posOffset>
          </wp:positionH>
          <wp:positionV relativeFrom="paragraph">
            <wp:posOffset>-287655</wp:posOffset>
          </wp:positionV>
          <wp:extent cx="1382395" cy="414020"/>
          <wp:effectExtent l="0" t="0" r="0" b="5080"/>
          <wp:wrapThrough wrapText="bothSides">
            <wp:wrapPolygon edited="0">
              <wp:start x="1488" y="994"/>
              <wp:lineTo x="298" y="6957"/>
              <wp:lineTo x="595" y="16896"/>
              <wp:lineTo x="2381" y="20871"/>
              <wp:lineTo x="3870" y="20871"/>
              <wp:lineTo x="20836" y="15902"/>
              <wp:lineTo x="20836" y="5963"/>
              <wp:lineTo x="4763" y="994"/>
              <wp:lineTo x="1488" y="994"/>
            </wp:wrapPolygon>
          </wp:wrapThrough>
          <wp:docPr id="1877860781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622533" name="Picture 2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31E"/>
    <w:multiLevelType w:val="multilevel"/>
    <w:tmpl w:val="C09C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2F48A8"/>
    <w:multiLevelType w:val="multilevel"/>
    <w:tmpl w:val="4642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697635"/>
    <w:multiLevelType w:val="multilevel"/>
    <w:tmpl w:val="4D0C4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542E9"/>
    <w:multiLevelType w:val="multilevel"/>
    <w:tmpl w:val="412A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F91AAC"/>
    <w:multiLevelType w:val="hybridMultilevel"/>
    <w:tmpl w:val="C34CD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47420"/>
    <w:multiLevelType w:val="multilevel"/>
    <w:tmpl w:val="92A6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F149B7"/>
    <w:multiLevelType w:val="multilevel"/>
    <w:tmpl w:val="65E2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C85DF9"/>
    <w:multiLevelType w:val="multilevel"/>
    <w:tmpl w:val="BC6C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4112E2"/>
    <w:multiLevelType w:val="multilevel"/>
    <w:tmpl w:val="3F56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EB61CF"/>
    <w:multiLevelType w:val="multilevel"/>
    <w:tmpl w:val="29EEF0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6F661B"/>
    <w:multiLevelType w:val="multilevel"/>
    <w:tmpl w:val="D9842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72E0D1E"/>
    <w:multiLevelType w:val="multilevel"/>
    <w:tmpl w:val="F04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252BAF"/>
    <w:multiLevelType w:val="multilevel"/>
    <w:tmpl w:val="0C5A47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1F1C0D"/>
    <w:multiLevelType w:val="multilevel"/>
    <w:tmpl w:val="9458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0978555">
    <w:abstractNumId w:val="4"/>
  </w:num>
  <w:num w:numId="2" w16cid:durableId="341858410">
    <w:abstractNumId w:val="9"/>
  </w:num>
  <w:num w:numId="3" w16cid:durableId="2089573519">
    <w:abstractNumId w:val="8"/>
  </w:num>
  <w:num w:numId="4" w16cid:durableId="551964547">
    <w:abstractNumId w:val="3"/>
  </w:num>
  <w:num w:numId="5" w16cid:durableId="117452693">
    <w:abstractNumId w:val="6"/>
  </w:num>
  <w:num w:numId="6" w16cid:durableId="754210062">
    <w:abstractNumId w:val="12"/>
  </w:num>
  <w:num w:numId="7" w16cid:durableId="768814340">
    <w:abstractNumId w:val="7"/>
  </w:num>
  <w:num w:numId="8" w16cid:durableId="1803501238">
    <w:abstractNumId w:val="5"/>
  </w:num>
  <w:num w:numId="9" w16cid:durableId="51582673">
    <w:abstractNumId w:val="2"/>
  </w:num>
  <w:num w:numId="10" w16cid:durableId="821772171">
    <w:abstractNumId w:val="10"/>
  </w:num>
  <w:num w:numId="11" w16cid:durableId="141821963">
    <w:abstractNumId w:val="0"/>
  </w:num>
  <w:num w:numId="12" w16cid:durableId="254558687">
    <w:abstractNumId w:val="13"/>
  </w:num>
  <w:num w:numId="13" w16cid:durableId="450714005">
    <w:abstractNumId w:val="1"/>
  </w:num>
  <w:num w:numId="14" w16cid:durableId="9926354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afaf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F9"/>
    <w:rsid w:val="0007764A"/>
    <w:rsid w:val="000D6A71"/>
    <w:rsid w:val="000F52BF"/>
    <w:rsid w:val="001340CD"/>
    <w:rsid w:val="00153DE2"/>
    <w:rsid w:val="001A726F"/>
    <w:rsid w:val="002102B5"/>
    <w:rsid w:val="00240CF9"/>
    <w:rsid w:val="00250871"/>
    <w:rsid w:val="002627E5"/>
    <w:rsid w:val="00270409"/>
    <w:rsid w:val="00286D72"/>
    <w:rsid w:val="002C55BF"/>
    <w:rsid w:val="002E0C1F"/>
    <w:rsid w:val="002F337B"/>
    <w:rsid w:val="00320EFE"/>
    <w:rsid w:val="003268F1"/>
    <w:rsid w:val="004833AA"/>
    <w:rsid w:val="00493689"/>
    <w:rsid w:val="004F4791"/>
    <w:rsid w:val="004F5CD1"/>
    <w:rsid w:val="00515CC9"/>
    <w:rsid w:val="00523438"/>
    <w:rsid w:val="005768F1"/>
    <w:rsid w:val="00594A55"/>
    <w:rsid w:val="005D477A"/>
    <w:rsid w:val="005D6C69"/>
    <w:rsid w:val="006079E1"/>
    <w:rsid w:val="006167C4"/>
    <w:rsid w:val="00674A93"/>
    <w:rsid w:val="00676608"/>
    <w:rsid w:val="00676DD9"/>
    <w:rsid w:val="006F77C8"/>
    <w:rsid w:val="00710E76"/>
    <w:rsid w:val="007148EC"/>
    <w:rsid w:val="007774EE"/>
    <w:rsid w:val="00796DC6"/>
    <w:rsid w:val="00834035"/>
    <w:rsid w:val="008351F8"/>
    <w:rsid w:val="00852C05"/>
    <w:rsid w:val="0085598F"/>
    <w:rsid w:val="008E4B01"/>
    <w:rsid w:val="00905841"/>
    <w:rsid w:val="00962A19"/>
    <w:rsid w:val="009B6D95"/>
    <w:rsid w:val="00A761DA"/>
    <w:rsid w:val="00A81A57"/>
    <w:rsid w:val="00A81ED9"/>
    <w:rsid w:val="00AC2E09"/>
    <w:rsid w:val="00B1067B"/>
    <w:rsid w:val="00B22094"/>
    <w:rsid w:val="00B33057"/>
    <w:rsid w:val="00BE367A"/>
    <w:rsid w:val="00BF1BB1"/>
    <w:rsid w:val="00C016C7"/>
    <w:rsid w:val="00C0356F"/>
    <w:rsid w:val="00C059FA"/>
    <w:rsid w:val="00C82DF9"/>
    <w:rsid w:val="00C90525"/>
    <w:rsid w:val="00CE3899"/>
    <w:rsid w:val="00D13880"/>
    <w:rsid w:val="00D15A53"/>
    <w:rsid w:val="00D4786E"/>
    <w:rsid w:val="00D559B2"/>
    <w:rsid w:val="00D75693"/>
    <w:rsid w:val="00D768C8"/>
    <w:rsid w:val="00DA5EE0"/>
    <w:rsid w:val="00DF0892"/>
    <w:rsid w:val="00E26C8A"/>
    <w:rsid w:val="00E34B8C"/>
    <w:rsid w:val="00E3702C"/>
    <w:rsid w:val="00E61D5C"/>
    <w:rsid w:val="00E66273"/>
    <w:rsid w:val="00E91CC7"/>
    <w:rsid w:val="00ED254B"/>
    <w:rsid w:val="00EE2F03"/>
    <w:rsid w:val="00F22165"/>
    <w:rsid w:val="00FB3994"/>
    <w:rsid w:val="00FB6EF1"/>
    <w:rsid w:val="00FC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afafa"/>
    </o:shapedefaults>
    <o:shapelayout v:ext="edit">
      <o:idmap v:ext="edit" data="2"/>
    </o:shapelayout>
  </w:shapeDefaults>
  <w:decimalSymbol w:val="."/>
  <w:listSeparator w:val=","/>
  <w14:docId w14:val="155B5517"/>
  <w15:chartTrackingRefBased/>
  <w15:docId w15:val="{7C9761CB-E1B5-4D3F-9EAC-1D08C451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035"/>
  </w:style>
  <w:style w:type="paragraph" w:styleId="Heading1">
    <w:name w:val="heading 1"/>
    <w:basedOn w:val="Normal"/>
    <w:next w:val="Normal"/>
    <w:link w:val="Heading1Char"/>
    <w:uiPriority w:val="9"/>
    <w:qFormat/>
    <w:rsid w:val="00834035"/>
    <w:pPr>
      <w:pBdr>
        <w:top w:val="single" w:sz="24" w:space="0" w:color="268267" w:themeColor="accent1"/>
        <w:left w:val="single" w:sz="24" w:space="0" w:color="268267" w:themeColor="accent1"/>
        <w:bottom w:val="single" w:sz="24" w:space="0" w:color="268267" w:themeColor="accent1"/>
        <w:right w:val="single" w:sz="24" w:space="0" w:color="268267" w:themeColor="accent1"/>
      </w:pBdr>
      <w:shd w:val="clear" w:color="auto" w:fill="268267" w:themeFill="accent1"/>
      <w:spacing w:after="0"/>
      <w:outlineLvl w:val="0"/>
    </w:pPr>
    <w:rPr>
      <w:caps/>
      <w:color w:val="F4ECEC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035"/>
    <w:pPr>
      <w:pBdr>
        <w:top w:val="single" w:sz="24" w:space="0" w:color="C9EFE4" w:themeColor="accent1" w:themeTint="33"/>
        <w:left w:val="single" w:sz="24" w:space="0" w:color="C9EFE4" w:themeColor="accent1" w:themeTint="33"/>
        <w:bottom w:val="single" w:sz="24" w:space="0" w:color="C9EFE4" w:themeColor="accent1" w:themeTint="33"/>
        <w:right w:val="single" w:sz="24" w:space="0" w:color="C9EFE4" w:themeColor="accent1" w:themeTint="33"/>
      </w:pBdr>
      <w:shd w:val="clear" w:color="auto" w:fill="C9EFE4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4035"/>
    <w:pPr>
      <w:pBdr>
        <w:top w:val="single" w:sz="6" w:space="2" w:color="268267" w:themeColor="accent1"/>
      </w:pBdr>
      <w:spacing w:before="300" w:after="0"/>
      <w:outlineLvl w:val="2"/>
    </w:pPr>
    <w:rPr>
      <w:caps/>
      <w:color w:val="13403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4035"/>
    <w:pPr>
      <w:pBdr>
        <w:top w:val="dotted" w:sz="6" w:space="2" w:color="268267" w:themeColor="accent1"/>
      </w:pBdr>
      <w:spacing w:before="200" w:after="0"/>
      <w:outlineLvl w:val="3"/>
    </w:pPr>
    <w:rPr>
      <w:caps/>
      <w:color w:val="1C614C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035"/>
    <w:pPr>
      <w:pBdr>
        <w:bottom w:val="single" w:sz="6" w:space="1" w:color="268267" w:themeColor="accent1"/>
      </w:pBdr>
      <w:spacing w:before="200" w:after="0"/>
      <w:outlineLvl w:val="4"/>
    </w:pPr>
    <w:rPr>
      <w:caps/>
      <w:color w:val="1C614C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035"/>
    <w:pPr>
      <w:pBdr>
        <w:bottom w:val="dotted" w:sz="6" w:space="1" w:color="268267" w:themeColor="accent1"/>
      </w:pBdr>
      <w:spacing w:before="200" w:after="0"/>
      <w:outlineLvl w:val="5"/>
    </w:pPr>
    <w:rPr>
      <w:caps/>
      <w:color w:val="1C614C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035"/>
    <w:pPr>
      <w:spacing w:before="200" w:after="0"/>
      <w:outlineLvl w:val="6"/>
    </w:pPr>
    <w:rPr>
      <w:caps/>
      <w:color w:val="1C614C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03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03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035"/>
    <w:rPr>
      <w:caps/>
      <w:color w:val="F4ECEC" w:themeColor="background1"/>
      <w:spacing w:val="15"/>
      <w:sz w:val="22"/>
      <w:szCs w:val="22"/>
      <w:shd w:val="clear" w:color="auto" w:fill="268267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34035"/>
    <w:rPr>
      <w:caps/>
      <w:spacing w:val="15"/>
      <w:shd w:val="clear" w:color="auto" w:fill="C9EFE4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834035"/>
    <w:rPr>
      <w:caps/>
      <w:color w:val="13403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834035"/>
    <w:rPr>
      <w:caps/>
      <w:color w:val="1C614C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035"/>
    <w:rPr>
      <w:caps/>
      <w:color w:val="1C614C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035"/>
    <w:rPr>
      <w:caps/>
      <w:color w:val="1C614C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035"/>
    <w:rPr>
      <w:caps/>
      <w:color w:val="1C614C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03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035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34035"/>
    <w:pPr>
      <w:spacing w:before="0" w:after="0"/>
    </w:pPr>
    <w:rPr>
      <w:rFonts w:asciiTheme="majorHAnsi" w:eastAsiaTheme="majorEastAsia" w:hAnsiTheme="majorHAnsi" w:cstheme="majorBidi"/>
      <w:caps/>
      <w:color w:val="268267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4035"/>
    <w:rPr>
      <w:rFonts w:asciiTheme="majorHAnsi" w:eastAsiaTheme="majorEastAsia" w:hAnsiTheme="majorHAnsi" w:cstheme="majorBidi"/>
      <w:caps/>
      <w:color w:val="268267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03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34035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3403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4035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240CF9"/>
    <w:pPr>
      <w:ind w:left="720"/>
      <w:contextualSpacing/>
    </w:pPr>
  </w:style>
  <w:style w:type="character" w:styleId="IntenseEmphasis">
    <w:name w:val="Intense Emphasis"/>
    <w:uiPriority w:val="21"/>
    <w:qFormat/>
    <w:rsid w:val="00834035"/>
    <w:rPr>
      <w:b/>
      <w:bCs/>
      <w:caps/>
      <w:color w:val="134033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035"/>
    <w:pPr>
      <w:spacing w:before="240" w:after="240" w:line="240" w:lineRule="auto"/>
      <w:ind w:left="1080" w:right="1080"/>
      <w:jc w:val="center"/>
    </w:pPr>
    <w:rPr>
      <w:color w:val="268267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035"/>
    <w:rPr>
      <w:color w:val="268267" w:themeColor="accent1"/>
      <w:sz w:val="24"/>
      <w:szCs w:val="24"/>
    </w:rPr>
  </w:style>
  <w:style w:type="character" w:styleId="IntenseReference">
    <w:name w:val="Intense Reference"/>
    <w:uiPriority w:val="32"/>
    <w:qFormat/>
    <w:rsid w:val="00834035"/>
    <w:rPr>
      <w:b/>
      <w:bCs/>
      <w:i/>
      <w:iCs/>
      <w:caps/>
      <w:color w:val="268267" w:themeColor="accent1"/>
    </w:rPr>
  </w:style>
  <w:style w:type="paragraph" w:styleId="Header">
    <w:name w:val="header"/>
    <w:basedOn w:val="Normal"/>
    <w:link w:val="HeaderChar"/>
    <w:uiPriority w:val="99"/>
    <w:unhideWhenUsed/>
    <w:rsid w:val="009B6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D95"/>
  </w:style>
  <w:style w:type="paragraph" w:styleId="Footer">
    <w:name w:val="footer"/>
    <w:basedOn w:val="Normal"/>
    <w:link w:val="FooterChar"/>
    <w:uiPriority w:val="99"/>
    <w:unhideWhenUsed/>
    <w:rsid w:val="009B6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D95"/>
  </w:style>
  <w:style w:type="paragraph" w:styleId="Caption">
    <w:name w:val="caption"/>
    <w:basedOn w:val="Normal"/>
    <w:next w:val="Normal"/>
    <w:uiPriority w:val="35"/>
    <w:semiHidden/>
    <w:unhideWhenUsed/>
    <w:qFormat/>
    <w:rsid w:val="00834035"/>
    <w:rPr>
      <w:b/>
      <w:bCs/>
      <w:color w:val="1C614C" w:themeColor="accent1" w:themeShade="BF"/>
      <w:sz w:val="16"/>
      <w:szCs w:val="16"/>
    </w:rPr>
  </w:style>
  <w:style w:type="character" w:styleId="Strong">
    <w:name w:val="Strong"/>
    <w:uiPriority w:val="22"/>
    <w:qFormat/>
    <w:rsid w:val="00834035"/>
    <w:rPr>
      <w:b/>
      <w:bCs/>
    </w:rPr>
  </w:style>
  <w:style w:type="character" w:styleId="Emphasis">
    <w:name w:val="Emphasis"/>
    <w:uiPriority w:val="20"/>
    <w:qFormat/>
    <w:rsid w:val="00834035"/>
    <w:rPr>
      <w:caps/>
      <w:color w:val="134033" w:themeColor="accent1" w:themeShade="7F"/>
      <w:spacing w:val="5"/>
    </w:rPr>
  </w:style>
  <w:style w:type="paragraph" w:styleId="NoSpacing">
    <w:name w:val="No Spacing"/>
    <w:uiPriority w:val="1"/>
    <w:qFormat/>
    <w:rsid w:val="00834035"/>
    <w:pPr>
      <w:spacing w:after="0" w:line="240" w:lineRule="auto"/>
    </w:pPr>
  </w:style>
  <w:style w:type="character" w:styleId="SubtleEmphasis">
    <w:name w:val="Subtle Emphasis"/>
    <w:uiPriority w:val="19"/>
    <w:qFormat/>
    <w:rsid w:val="00834035"/>
    <w:rPr>
      <w:i/>
      <w:iCs/>
      <w:color w:val="134033" w:themeColor="accent1" w:themeShade="7F"/>
    </w:rPr>
  </w:style>
  <w:style w:type="character" w:styleId="SubtleReference">
    <w:name w:val="Subtle Reference"/>
    <w:uiPriority w:val="31"/>
    <w:qFormat/>
    <w:rsid w:val="00834035"/>
    <w:rPr>
      <w:b/>
      <w:bCs/>
      <w:color w:val="268267" w:themeColor="accent1"/>
    </w:rPr>
  </w:style>
  <w:style w:type="character" w:styleId="BookTitle">
    <w:name w:val="Book Title"/>
    <w:uiPriority w:val="33"/>
    <w:qFormat/>
    <w:rsid w:val="0083403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4035"/>
    <w:pPr>
      <w:outlineLvl w:val="9"/>
    </w:pPr>
  </w:style>
  <w:style w:type="paragraph" w:styleId="NormalWeb">
    <w:name w:val="Normal (Web)"/>
    <w:basedOn w:val="Normal"/>
    <w:uiPriority w:val="99"/>
    <w:unhideWhenUsed/>
    <w:rsid w:val="003268F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66273"/>
    <w:rPr>
      <w:color w:val="34AE8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2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5693"/>
    <w:rPr>
      <w:color w:val="46788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autenti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autentic.uk?subject=Booking%20enquiry%20Recruiter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autentic.uk?subject=Booking%20enquiry%20Recruiter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@autenti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utentic">
      <a:dk1>
        <a:sysClr val="windowText" lastClr="000000"/>
      </a:dk1>
      <a:lt1>
        <a:srgbClr val="F4ECEC"/>
      </a:lt1>
      <a:dk2>
        <a:srgbClr val="0E2841"/>
      </a:dk2>
      <a:lt2>
        <a:srgbClr val="F4ECEC"/>
      </a:lt2>
      <a:accent1>
        <a:srgbClr val="268267"/>
      </a:accent1>
      <a:accent2>
        <a:srgbClr val="4CC9A4"/>
      </a:accent2>
      <a:accent3>
        <a:srgbClr val="467886"/>
      </a:accent3>
      <a:accent4>
        <a:srgbClr val="BFBFBF"/>
      </a:accent4>
      <a:accent5>
        <a:srgbClr val="747474"/>
      </a:accent5>
      <a:accent6>
        <a:srgbClr val="3F3F3F"/>
      </a:accent6>
      <a:hlink>
        <a:srgbClr val="34AE8A"/>
      </a:hlink>
      <a:folHlink>
        <a:srgbClr val="467886"/>
      </a:folHlink>
    </a:clrScheme>
    <a:fontScheme name="Autenti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CC8254B383544BD2A4D8DC3D35654" ma:contentTypeVersion="14" ma:contentTypeDescription="Create a new document." ma:contentTypeScope="" ma:versionID="084a0535d463d50afcdfb56c54e580cf">
  <xsd:schema xmlns:xsd="http://www.w3.org/2001/XMLSchema" xmlns:xs="http://www.w3.org/2001/XMLSchema" xmlns:p="http://schemas.microsoft.com/office/2006/metadata/properties" xmlns:ns2="5580e56b-2830-41c7-9152-94603d67dd0c" xmlns:ns3="a32ed29b-6aac-4fdc-a9da-2d031f674c50" targetNamespace="http://schemas.microsoft.com/office/2006/metadata/properties" ma:root="true" ma:fieldsID="6c8f9041598d38ca54bbd825eb7cf379" ns2:_="" ns3:_="">
    <xsd:import namespace="5580e56b-2830-41c7-9152-94603d67dd0c"/>
    <xsd:import namespace="a32ed29b-6aac-4fdc-a9da-2d031f674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0e56b-2830-41c7-9152-94603d67d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7219a8-8eb6-4a26-899e-aac3383c3d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ed29b-6aac-4fdc-a9da-2d031f674c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999c53-edb4-48a3-95cc-37b24fd5beef}" ma:internalName="TaxCatchAll" ma:showField="CatchAllData" ma:web="a32ed29b-6aac-4fdc-a9da-2d031f674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2ed29b-6aac-4fdc-a9da-2d031f674c50" xsi:nil="true"/>
    <lcf76f155ced4ddcb4097134ff3c332f xmlns="5580e56b-2830-41c7-9152-94603d67dd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DE2D47-2DCE-441F-9A2D-F0DF3FE48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0e56b-2830-41c7-9152-94603d67dd0c"/>
    <ds:schemaRef ds:uri="a32ed29b-6aac-4fdc-a9da-2d031f674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10181F-9CC9-47C5-9D7E-D963DD33B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82A98-8F2D-4D5B-82E2-020A2D29C1BF}">
  <ds:schemaRefs>
    <ds:schemaRef ds:uri="http://schemas.microsoft.com/office/2006/metadata/properties"/>
    <ds:schemaRef ds:uri="http://schemas.microsoft.com/office/infopath/2007/PartnerControls"/>
    <ds:schemaRef ds:uri="a32ed29b-6aac-4fdc-a9da-2d031f674c50"/>
    <ds:schemaRef ds:uri="5580e56b-2830-41c7-9152-94603d67dd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Leggett</dc:creator>
  <cp:keywords/>
  <dc:description/>
  <cp:lastModifiedBy>Catherine Leggett</cp:lastModifiedBy>
  <cp:revision>4</cp:revision>
  <cp:lastPrinted>2024-04-11T13:04:00Z</cp:lastPrinted>
  <dcterms:created xsi:type="dcterms:W3CDTF">2025-08-18T16:07:00Z</dcterms:created>
  <dcterms:modified xsi:type="dcterms:W3CDTF">2025-08-18T16:13:00Z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0x0101001DFCC8254B383544BD2A4D8DC3D35654</vt:lpwstr>
  </property>
  <property fmtid="{D5CDD505-2E9C-101B-9397-08002B2CF9AE}" pid="3" name="MediaServiceImageTags">
    <vt:lpwstr/>
  </property>
</Properties>
</file>